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E1" w:rsidRPr="00872FE6" w:rsidRDefault="00F248E1" w:rsidP="004D2341">
      <w:pPr>
        <w:pStyle w:val="Title"/>
      </w:pPr>
      <w:bookmarkStart w:id="0" w:name="_GoBack"/>
      <w:bookmarkEnd w:id="0"/>
      <w:r w:rsidRPr="00872FE6">
        <w:t>Virginia Department of the Treasury</w:t>
      </w:r>
    </w:p>
    <w:p w:rsidR="004D2341" w:rsidRPr="00872FE6" w:rsidRDefault="004D2341" w:rsidP="004D2341">
      <w:pPr>
        <w:pStyle w:val="Title"/>
      </w:pPr>
    </w:p>
    <w:p w:rsidR="00F248E1" w:rsidRPr="00543A20" w:rsidRDefault="004D2341" w:rsidP="004D2341">
      <w:pPr>
        <w:pStyle w:val="Title"/>
        <w:rPr>
          <w:sz w:val="44"/>
          <w:szCs w:val="44"/>
        </w:rPr>
      </w:pPr>
      <w:r w:rsidRPr="00543A20">
        <w:rPr>
          <w:sz w:val="44"/>
          <w:szCs w:val="44"/>
        </w:rPr>
        <w:t>Cash &amp; B</w:t>
      </w:r>
      <w:r w:rsidR="00EE42D0" w:rsidRPr="00543A20">
        <w:rPr>
          <w:sz w:val="44"/>
          <w:szCs w:val="44"/>
        </w:rPr>
        <w:t>anking Manager</w:t>
      </w:r>
    </w:p>
    <w:p w:rsidR="004D2341" w:rsidRPr="00872FE6" w:rsidRDefault="004D2341" w:rsidP="004D2341">
      <w:pPr>
        <w:pStyle w:val="Title"/>
        <w:rPr>
          <w:b w:val="0"/>
        </w:rPr>
      </w:pPr>
      <w:r w:rsidRPr="00872FE6">
        <w:rPr>
          <w:b w:val="0"/>
        </w:rPr>
        <w:t>(Financial Services Specialist III, Pay Band 6</w:t>
      </w:r>
      <w:r w:rsidR="00872FE6" w:rsidRPr="00872FE6">
        <w:rPr>
          <w:b w:val="0"/>
        </w:rPr>
        <w:t>, #00049</w:t>
      </w:r>
      <w:r w:rsidRPr="00872FE6">
        <w:rPr>
          <w:b w:val="0"/>
        </w:rPr>
        <w:t>)</w:t>
      </w:r>
    </w:p>
    <w:p w:rsidR="00720BCA" w:rsidRPr="00872FE6" w:rsidRDefault="004D2341" w:rsidP="00872FE6">
      <w:pPr>
        <w:pStyle w:val="Title"/>
        <w:rPr>
          <w:b w:val="0"/>
        </w:rPr>
      </w:pPr>
      <w:r w:rsidRPr="00872FE6">
        <w:rPr>
          <w:b w:val="0"/>
        </w:rPr>
        <w:t xml:space="preserve">Salary </w:t>
      </w:r>
      <w:r w:rsidR="00872FE6" w:rsidRPr="00872FE6">
        <w:rPr>
          <w:b w:val="0"/>
        </w:rPr>
        <w:t>negotiable</w:t>
      </w:r>
      <w:r w:rsidRPr="00872FE6">
        <w:rPr>
          <w:b w:val="0"/>
        </w:rPr>
        <w:t xml:space="preserve"> up to a maximum of $105,000</w:t>
      </w:r>
      <w:r w:rsidR="00872FE6" w:rsidRPr="00872FE6">
        <w:rPr>
          <w:b w:val="0"/>
        </w:rPr>
        <w:t xml:space="preserve"> </w:t>
      </w:r>
      <w:r w:rsidRPr="00872FE6">
        <w:rPr>
          <w:b w:val="0"/>
        </w:rPr>
        <w:t>with full state benefits</w:t>
      </w:r>
      <w:r w:rsidR="00872FE6" w:rsidRPr="00872FE6">
        <w:rPr>
          <w:b w:val="0"/>
        </w:rPr>
        <w:t>.</w:t>
      </w:r>
    </w:p>
    <w:p w:rsidR="00F248E1" w:rsidRPr="00872FE6" w:rsidRDefault="00F248E1" w:rsidP="004D2341">
      <w:pPr>
        <w:rPr>
          <w:b/>
          <w:bCs/>
        </w:rPr>
      </w:pPr>
    </w:p>
    <w:p w:rsidR="000A050D" w:rsidRPr="00872FE6" w:rsidRDefault="004D2341" w:rsidP="004D2341">
      <w:r w:rsidRPr="00872FE6">
        <w:t xml:space="preserve">The Virginia Department of the Treasury’s Cash Management &amp; Investments Division is currently seeking a Cash &amp; Banking Manager to oversee all Commonwealth banking operations and services. This includes, but is not limited to, maintaining depository relationships with over 40 banks and service providers; all bank account management; procuring and supervising electronic banking services, including credit/debit card and merchant services, banking-related Requests for Proposals and contract administration. In addition, as cash flow can range from $100 Million to $1 Billion on any given day, the Manager handles cash flow management, forecasting, optimization and securities settlements. The Manager will also serve as Treasury consultant to numerous state agencies and will represent the Commonwealth in the financial services industry. Lastly, the Manager will lead and participate in special projects, such as Virginia’s pre-paid Debit program. This position manages three professionals and shares an administrative assistant with the state investment managers. </w:t>
      </w:r>
    </w:p>
    <w:p w:rsidR="006A55A7" w:rsidRPr="00872FE6" w:rsidRDefault="006A55A7" w:rsidP="004D2341"/>
    <w:p w:rsidR="006A55A7" w:rsidRPr="00AE05FA" w:rsidRDefault="004D2341" w:rsidP="004D2341">
      <w:r w:rsidRPr="00AE05FA">
        <w:rPr>
          <w:u w:val="single"/>
        </w:rPr>
        <w:t>Qualifications</w:t>
      </w:r>
      <w:r w:rsidR="006A55A7" w:rsidRPr="00AE05FA">
        <w:t>:</w:t>
      </w:r>
    </w:p>
    <w:p w:rsidR="004D2341" w:rsidRPr="00AE05FA" w:rsidRDefault="004D2341" w:rsidP="004D2341">
      <w:r w:rsidRPr="00AE05FA">
        <w:t>Bachelor’s degree in finance, banking or related field or the equivalent training and experience.</w:t>
      </w:r>
    </w:p>
    <w:p w:rsidR="004D2341" w:rsidRPr="00AE05FA" w:rsidRDefault="004D2341" w:rsidP="004D2341">
      <w:r w:rsidRPr="00AE05FA">
        <w:t>Significant financial industry experience, including banking experience and/or knowledge.</w:t>
      </w:r>
    </w:p>
    <w:p w:rsidR="004D2341" w:rsidRPr="00AE05FA" w:rsidRDefault="004D2341" w:rsidP="004D2341">
      <w:r w:rsidRPr="00AE05FA">
        <w:t>Thorough understanding and/or practical experience with budgets and forecasting models as well as with state-of-the-art banking services and cyber-security measures.</w:t>
      </w:r>
    </w:p>
    <w:p w:rsidR="004D2341" w:rsidRPr="00AE05FA" w:rsidRDefault="004D2341" w:rsidP="004D2341">
      <w:r w:rsidRPr="00AE05FA">
        <w:t>Contract experience.</w:t>
      </w:r>
    </w:p>
    <w:p w:rsidR="004D2341" w:rsidRPr="00AE05FA" w:rsidRDefault="004D2341" w:rsidP="004D2341">
      <w:r w:rsidRPr="00AE05FA">
        <w:t>Negotiation skills.</w:t>
      </w:r>
    </w:p>
    <w:p w:rsidR="004D2341" w:rsidRPr="00AE05FA" w:rsidRDefault="004D2341" w:rsidP="004D2341">
      <w:r w:rsidRPr="00AE05FA">
        <w:t>Ability to interact verbally and in writing with professionals at all levels.</w:t>
      </w:r>
    </w:p>
    <w:p w:rsidR="004D2341" w:rsidRPr="00AE05FA" w:rsidRDefault="004D2341" w:rsidP="004D2341">
      <w:r w:rsidRPr="00AE05FA">
        <w:t>Personnel management skills.</w:t>
      </w:r>
    </w:p>
    <w:p w:rsidR="004D2341" w:rsidRPr="00AE05FA" w:rsidRDefault="004D2341" w:rsidP="004D2341">
      <w:r w:rsidRPr="00AE05FA">
        <w:t>Excellent analytical skills.</w:t>
      </w:r>
    </w:p>
    <w:p w:rsidR="004D2341" w:rsidRPr="00AE05FA" w:rsidRDefault="004D2341" w:rsidP="004D2341">
      <w:r w:rsidRPr="00AE05FA">
        <w:t>Computer skills, including Microsoft Office programs.</w:t>
      </w:r>
    </w:p>
    <w:p w:rsidR="004D2341" w:rsidRPr="00AE05FA" w:rsidRDefault="00543A20" w:rsidP="004D2341">
      <w:r w:rsidRPr="00AE05FA">
        <w:t xml:space="preserve">Preferred qualifications include a </w:t>
      </w:r>
      <w:r w:rsidR="00872FE6" w:rsidRPr="00AE05FA">
        <w:t>Master’s degree in related field and a</w:t>
      </w:r>
      <w:r w:rsidR="004D2341" w:rsidRPr="00AE05FA">
        <w:t xml:space="preserve">ny of the following designations: </w:t>
      </w:r>
      <w:r w:rsidR="004D2341" w:rsidRPr="00AE05FA">
        <w:rPr>
          <w:rStyle w:val="caps"/>
        </w:rPr>
        <w:t>AAP</w:t>
      </w:r>
      <w:r w:rsidR="004D2341" w:rsidRPr="00AE05FA">
        <w:t xml:space="preserve"> (Accredited </w:t>
      </w:r>
      <w:r w:rsidR="004D2341" w:rsidRPr="00AE05FA">
        <w:rPr>
          <w:rStyle w:val="caps"/>
        </w:rPr>
        <w:t>ACH</w:t>
      </w:r>
      <w:r w:rsidR="004D2341" w:rsidRPr="00AE05FA">
        <w:t xml:space="preserve"> Professional); </w:t>
      </w:r>
      <w:r w:rsidR="004D2341" w:rsidRPr="00AE05FA">
        <w:rPr>
          <w:rStyle w:val="caps"/>
        </w:rPr>
        <w:t>CTP</w:t>
      </w:r>
      <w:r w:rsidR="004D2341" w:rsidRPr="00AE05FA">
        <w:t xml:space="preserve"> (Certified Treasury Professional); </w:t>
      </w:r>
      <w:r w:rsidR="004D2341" w:rsidRPr="00AE05FA">
        <w:rPr>
          <w:rStyle w:val="caps"/>
        </w:rPr>
        <w:t>CCM</w:t>
      </w:r>
      <w:r w:rsidRPr="00AE05FA">
        <w:t xml:space="preserve"> (Certified Cash Manager)</w:t>
      </w:r>
      <w:r w:rsidR="00872FE6" w:rsidRPr="00AE05FA">
        <w:t xml:space="preserve">.  </w:t>
      </w:r>
    </w:p>
    <w:p w:rsidR="00D51EFE" w:rsidRPr="00AE05FA" w:rsidRDefault="00D51EFE" w:rsidP="004D2341"/>
    <w:p w:rsidR="00D51EFE" w:rsidRPr="00AE05FA" w:rsidRDefault="00872FE6" w:rsidP="004D2341">
      <w:r w:rsidRPr="00AE05FA">
        <w:t xml:space="preserve">To apply, log in to the Virginia Jobs Website </w:t>
      </w:r>
      <w:r w:rsidR="00D51EFE" w:rsidRPr="00AE05FA">
        <w:t xml:space="preserve">at </w:t>
      </w:r>
      <w:hyperlink r:id="rId4" w:history="1">
        <w:r w:rsidRPr="00AE05FA">
          <w:rPr>
            <w:rStyle w:val="Hyperlink"/>
          </w:rPr>
          <w:t>https://virginiajobs.peopleadmin.com/</w:t>
        </w:r>
      </w:hyperlink>
      <w:r w:rsidRPr="00AE05FA">
        <w:t xml:space="preserve"> to submit your state application, cover letter and resume no later than </w:t>
      </w:r>
      <w:r w:rsidRPr="00AE05FA">
        <w:rPr>
          <w:b/>
        </w:rPr>
        <w:t>Wednesday, May 17 at 12:00 AM</w:t>
      </w:r>
      <w:r w:rsidRPr="00AE05FA">
        <w:t>.</w:t>
      </w:r>
    </w:p>
    <w:p w:rsidR="00D51EFE" w:rsidRPr="00AE05FA" w:rsidRDefault="00D51EFE" w:rsidP="004D2341"/>
    <w:p w:rsidR="00872FE6" w:rsidRPr="00AE05FA" w:rsidRDefault="00D51EFE" w:rsidP="00872FE6">
      <w:pPr>
        <w:jc w:val="center"/>
      </w:pPr>
      <w:r w:rsidRPr="00AE05FA">
        <w:t xml:space="preserve">The </w:t>
      </w:r>
      <w:r w:rsidR="00872FE6" w:rsidRPr="00AE05FA">
        <w:t xml:space="preserve">Virginia </w:t>
      </w:r>
      <w:r w:rsidRPr="00AE05FA">
        <w:t>Department of the Treasury is an equal opportunity employer.</w:t>
      </w:r>
    </w:p>
    <w:sectPr w:rsidR="00872FE6" w:rsidRPr="00AE05FA" w:rsidSect="0087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C2"/>
    <w:rsid w:val="000214EE"/>
    <w:rsid w:val="00091F53"/>
    <w:rsid w:val="000A050D"/>
    <w:rsid w:val="001057FE"/>
    <w:rsid w:val="00155BF0"/>
    <w:rsid w:val="001A15D6"/>
    <w:rsid w:val="00220BC2"/>
    <w:rsid w:val="0029763B"/>
    <w:rsid w:val="002C58E0"/>
    <w:rsid w:val="002E31AD"/>
    <w:rsid w:val="00471CE6"/>
    <w:rsid w:val="004D2341"/>
    <w:rsid w:val="004F054B"/>
    <w:rsid w:val="00543A20"/>
    <w:rsid w:val="005C46E1"/>
    <w:rsid w:val="00693CD0"/>
    <w:rsid w:val="006A55A7"/>
    <w:rsid w:val="00720BCA"/>
    <w:rsid w:val="00765D06"/>
    <w:rsid w:val="00872FE6"/>
    <w:rsid w:val="0090585C"/>
    <w:rsid w:val="00A54FEA"/>
    <w:rsid w:val="00AE05FA"/>
    <w:rsid w:val="00CB2F05"/>
    <w:rsid w:val="00D06752"/>
    <w:rsid w:val="00D51EFE"/>
    <w:rsid w:val="00D7664C"/>
    <w:rsid w:val="00D82BF8"/>
    <w:rsid w:val="00DD67E8"/>
    <w:rsid w:val="00E23C74"/>
    <w:rsid w:val="00E73D59"/>
    <w:rsid w:val="00E97C29"/>
    <w:rsid w:val="00EC18F6"/>
    <w:rsid w:val="00EC5B1C"/>
    <w:rsid w:val="00EE42D0"/>
    <w:rsid w:val="00F248E1"/>
    <w:rsid w:val="00F7446F"/>
    <w:rsid w:val="00F813D9"/>
    <w:rsid w:val="00FB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47CC0F-0EB9-4458-8C92-0419BC5E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sid w:val="000A050D"/>
    <w:rPr>
      <w:color w:val="0000FF"/>
      <w:u w:val="single"/>
    </w:rPr>
  </w:style>
  <w:style w:type="paragraph" w:styleId="BalloonText">
    <w:name w:val="Balloon Text"/>
    <w:basedOn w:val="Normal"/>
    <w:semiHidden/>
    <w:rsid w:val="00EC18F6"/>
    <w:rPr>
      <w:rFonts w:ascii="Tahoma" w:hAnsi="Tahoma" w:cs="Tahoma"/>
      <w:sz w:val="16"/>
      <w:szCs w:val="16"/>
    </w:rPr>
  </w:style>
  <w:style w:type="character" w:customStyle="1" w:styleId="caps">
    <w:name w:val="caps"/>
    <w:rsid w:val="004D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rginiajobs.peopleadm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Virginia Department of the Treasury</vt:lpstr>
    </vt:vector>
  </TitlesOfParts>
  <Company>Treasury</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the Treasury</dc:title>
  <dc:subject/>
  <dc:creator>trs087</dc:creator>
  <cp:keywords/>
  <dc:description/>
  <cp:lastModifiedBy>Bykova, Natalia</cp:lastModifiedBy>
  <cp:revision>2</cp:revision>
  <cp:lastPrinted>2006-06-16T20:39:00Z</cp:lastPrinted>
  <dcterms:created xsi:type="dcterms:W3CDTF">2017-04-27T19:07:00Z</dcterms:created>
  <dcterms:modified xsi:type="dcterms:W3CDTF">2017-04-27T19:07:00Z</dcterms:modified>
</cp:coreProperties>
</file>